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</w:t>
      </w:r>
      <w:r w:rsidR="007C0C02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563AF5" w:rsidRDefault="00457E9D" w:rsidP="00563AF5">
      <w:pPr>
        <w:ind w:leftChars="67" w:left="141"/>
      </w:pPr>
      <w:r w:rsidRPr="00D637FD">
        <w:rPr>
          <w:szCs w:val="21"/>
        </w:rPr>
        <w:t xml:space="preserve">　下記の議題については、</w:t>
      </w:r>
      <w:r w:rsidR="0027591F">
        <w:rPr>
          <w:rFonts w:hint="eastAsia"/>
          <w:szCs w:val="21"/>
        </w:rPr>
        <w:t>軽微な変更</w:t>
      </w:r>
      <w:r w:rsidR="007C0C02">
        <w:rPr>
          <w:rFonts w:hint="eastAsia"/>
          <w:szCs w:val="21"/>
        </w:rPr>
        <w:t>１</w:t>
      </w:r>
      <w:bookmarkStart w:id="0" w:name="_GoBack"/>
      <w:bookmarkEnd w:id="0"/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7C0C02" w:rsidRDefault="007C0C02" w:rsidP="007C0C02">
      <w:r>
        <w:rPr>
          <w:rFonts w:hint="eastAsia"/>
        </w:rPr>
        <w:t xml:space="preserve">議題　</w:t>
      </w:r>
    </w:p>
    <w:p w:rsidR="007C0C02" w:rsidRDefault="007C0C02" w:rsidP="007C0C02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7C0C02" w:rsidRDefault="007C0C02" w:rsidP="007C0C02">
      <w:pPr>
        <w:tabs>
          <w:tab w:val="left" w:pos="2268"/>
        </w:tabs>
        <w:ind w:leftChars="100" w:left="210"/>
      </w:pPr>
      <w:r>
        <w:rPr>
          <w:rFonts w:hint="eastAsia"/>
        </w:rPr>
        <w:t>①受付番号</w:t>
      </w:r>
      <w:r>
        <w:rPr>
          <w:noProof/>
        </w:rPr>
        <w:t>192</w:t>
      </w:r>
      <w:r>
        <w:rPr>
          <w:rFonts w:hint="eastAsia"/>
        </w:rPr>
        <w:t>号：</w:t>
      </w:r>
      <w:r>
        <w:t>HTLV-1</w:t>
      </w:r>
      <w:r>
        <w:rPr>
          <w:rFonts w:hint="eastAsia"/>
        </w:rPr>
        <w:t>関連疾患の病態解明と治療法・予防法の開発に関する研究</w:t>
      </w:r>
    </w:p>
    <w:p w:rsidR="007C0C02" w:rsidRDefault="007C0C02" w:rsidP="007C0C02">
      <w:pPr>
        <w:tabs>
          <w:tab w:val="left" w:pos="2268"/>
        </w:tabs>
        <w:ind w:leftChars="100" w:left="210" w:firstLine="840"/>
        <w:jc w:val="right"/>
      </w:pPr>
      <w:r>
        <w:tab/>
      </w:r>
      <w:r>
        <w:rPr>
          <w:rFonts w:hint="eastAsia"/>
        </w:rPr>
        <w:t>神経病学</w:t>
      </w:r>
      <w:r>
        <w:rPr>
          <w:rFonts w:hint="eastAsia"/>
          <w:noProof/>
        </w:rPr>
        <w:t>講座　神経内科・老年病学分野　教授</w:t>
      </w:r>
      <w:r>
        <w:rPr>
          <w:rFonts w:hint="eastAsia"/>
        </w:rPr>
        <w:t xml:space="preserve">　髙嶋　博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2015-12-08T01:50:00Z</dcterms:created>
  <dcterms:modified xsi:type="dcterms:W3CDTF">2015-12-08T01:50:00Z</dcterms:modified>
</cp:coreProperties>
</file>